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05" w:rsidRDefault="00B60D31" w:rsidP="00B60D31">
      <w:r>
        <w:t xml:space="preserve">                Счастье влюбленных – очень неопределенное, летучее и неуловимое понятие для обеих сторон. Порой оно выражается в том, что пара проводит время вместе и не разлучается ни на секунду. Иной раз в задушевных разговорах, когда каждый час пролетает быстро и не успеваешь замечать, как протекает время. Для других – это совместное увлечение одним делом. Кому-то – путешествия и общее звездное небо в сумраках ночи. Счастье ведь оно и вправду разное и каждый человек будет трактовать это по-своему, исходя из ощущений своего внутреннего мира.</w:t>
      </w:r>
      <w:r>
        <w:br/>
        <w:t xml:space="preserve">                 Как правило, влюбленные подвергаются испытаниям со стороны внешнего мира. Пока внутренняя гармония, баланс и взаимопонимание  собираются по крупицам, на героев обрушивается шквал бед и катастроф со стороны материального и жестокого мира, со стороны недоброжелателей и завистников. Можно привести несколько ярких примеров с русской и зарубежной литературы.</w:t>
      </w:r>
      <w:r>
        <w:br/>
        <w:t xml:space="preserve">                  В рассказе О.Генри «Дары волхвов»  мы видим чуткую и прекрасную историю самопожертвования каждого из героев</w:t>
      </w:r>
      <w:r w:rsidR="005A2305">
        <w:t xml:space="preserve"> (Деллы и Джима). В полной нищете, борясь с бедностью, </w:t>
      </w:r>
      <w:proofErr w:type="spellStart"/>
      <w:r w:rsidR="005A2305">
        <w:t>Делла</w:t>
      </w:r>
      <w:proofErr w:type="spellEnd"/>
      <w:r w:rsidR="005A2305">
        <w:t xml:space="preserve"> все же решается отдать самое ценное, что у нее есть – ее длинные волосы – на продажу, чтобы купить в подарок Джиму ремень для часов. Джим же в это время продает часы, самое последнее,  чтобы купить гребень любимой. В конце мы видим трогательную встречу двух влюбленных, отдавших все самое ценное только лишь ради того, чтобы порадовать свою половину.</w:t>
      </w:r>
      <w:r w:rsidR="00C2052F">
        <w:br/>
        <w:t xml:space="preserve">                  </w:t>
      </w:r>
      <w:r w:rsidR="005A2305">
        <w:t xml:space="preserve">В романе же Достоевского «Бедные люди» мы видим другую картину. Все произведение написано в скромных, но чувственных письмах </w:t>
      </w:r>
      <w:r w:rsidR="00C2052F">
        <w:t xml:space="preserve">между Макаром Девушкиным и Варварой </w:t>
      </w:r>
      <w:proofErr w:type="spellStart"/>
      <w:r w:rsidR="00C2052F">
        <w:t>Доброселовой</w:t>
      </w:r>
      <w:proofErr w:type="spellEnd"/>
      <w:r w:rsidR="00C2052F">
        <w:t xml:space="preserve">. В процессе переписки пара раскрывает друг другу все тайны своего сердца, все тонкости и тайны души, все переживания и воздыхания по поводу реалий жизни. Хотя даже не смотря на это, в итоге мы видим, что «лодка любви разбилась о скалы быта» и Варвара выходит замуж за богатого, но совершенно не любимого ею богача. Счастье влюбленных не выдержало жестоких условий бедности и было вынуждено распасться под гнетом </w:t>
      </w:r>
      <w:proofErr w:type="gramStart"/>
      <w:r w:rsidR="00C2052F">
        <w:t>материального</w:t>
      </w:r>
      <w:proofErr w:type="gramEnd"/>
      <w:r w:rsidR="00C2052F">
        <w:t>.</w:t>
      </w:r>
      <w:r w:rsidR="00C2052F">
        <w:br/>
        <w:t xml:space="preserve">                  Учитывая примеры, вспоминая извечные образы, такие как Ромео и Джульетта, Тристан и Изольда, Парис</w:t>
      </w:r>
      <w:r w:rsidR="00EE3F3F">
        <w:t xml:space="preserve"> и Елена, Наполеон и Жозефина, можно довольно смело сказать, что все влюбленные совершали свои поступки исключительно из сильных и стойких побуждений пронести свое вечное чувство любви </w:t>
      </w:r>
      <w:proofErr w:type="gramStart"/>
      <w:r w:rsidR="00EE3F3F">
        <w:t>сквозь</w:t>
      </w:r>
      <w:proofErr w:type="gramEnd"/>
      <w:r w:rsidR="00EE3F3F">
        <w:t xml:space="preserve"> тернии препятствий и преград. Каждый из них жил и знал, что настоящее счастье – требует </w:t>
      </w:r>
      <w:proofErr w:type="gramStart"/>
      <w:r w:rsidR="00EE3F3F">
        <w:t>жертв</w:t>
      </w:r>
      <w:proofErr w:type="gramEnd"/>
      <w:r w:rsidR="00EE3F3F">
        <w:t xml:space="preserve"> и каждый был готов на подвиг ради возлюбленного.</w:t>
      </w:r>
    </w:p>
    <w:p w:rsidR="002D261A" w:rsidRDefault="005A2305" w:rsidP="00B60D31">
      <w:r>
        <w:br/>
      </w:r>
      <w:r w:rsidR="00B60D31">
        <w:br/>
      </w:r>
    </w:p>
    <w:sectPr w:rsidR="002D261A" w:rsidSect="002D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31"/>
    <w:rsid w:val="002D261A"/>
    <w:rsid w:val="005A2305"/>
    <w:rsid w:val="00B60D31"/>
    <w:rsid w:val="00C2052F"/>
    <w:rsid w:val="00DF7FF5"/>
    <w:rsid w:val="00EE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1</cp:revision>
  <dcterms:created xsi:type="dcterms:W3CDTF">2021-04-11T17:47:00Z</dcterms:created>
  <dcterms:modified xsi:type="dcterms:W3CDTF">2021-04-11T18:23:00Z</dcterms:modified>
</cp:coreProperties>
</file>